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373C5" w14:textId="77777777" w:rsidR="001E370E" w:rsidRPr="00086BC6" w:rsidRDefault="001E370E" w:rsidP="001E370E">
      <w:pPr>
        <w:jc w:val="right"/>
        <w:rPr>
          <w:rFonts w:ascii="Times New Roman" w:hAnsi="Times New Roman"/>
          <w:sz w:val="24"/>
          <w:szCs w:val="24"/>
        </w:rPr>
      </w:pPr>
      <w:r w:rsidRPr="00086BC6">
        <w:rPr>
          <w:rFonts w:ascii="Times New Roman" w:hAnsi="Times New Roman"/>
          <w:sz w:val="24"/>
          <w:szCs w:val="24"/>
        </w:rPr>
        <w:t>Załącznik nr 1</w:t>
      </w:r>
    </w:p>
    <w:p w14:paraId="1E14CF96" w14:textId="77777777" w:rsidR="00840B26" w:rsidRPr="00086BC6" w:rsidRDefault="00840B26" w:rsidP="00840B26">
      <w:pPr>
        <w:tabs>
          <w:tab w:val="left" w:pos="567"/>
        </w:tabs>
        <w:jc w:val="center"/>
        <w:rPr>
          <w:rFonts w:ascii="Times New Roman" w:hAnsi="Times New Roman"/>
          <w:b/>
          <w:sz w:val="24"/>
          <w:szCs w:val="24"/>
        </w:rPr>
      </w:pPr>
      <w:r w:rsidRPr="00086BC6">
        <w:rPr>
          <w:rFonts w:ascii="Times New Roman" w:hAnsi="Times New Roman"/>
          <w:b/>
          <w:sz w:val="24"/>
          <w:szCs w:val="24"/>
        </w:rPr>
        <w:t>Opis przedmiotu zamówienia</w:t>
      </w:r>
    </w:p>
    <w:p w14:paraId="1F6C616B" w14:textId="77777777" w:rsidR="00840B26" w:rsidRPr="00086BC6" w:rsidRDefault="00840B26" w:rsidP="00840B26">
      <w:pPr>
        <w:shd w:val="clear" w:color="auto" w:fill="FFFFFF"/>
        <w:rPr>
          <w:rFonts w:ascii="Times New Roman" w:eastAsia="Times New Roman" w:hAnsi="Times New Roman"/>
          <w:color w:val="666666"/>
          <w:sz w:val="24"/>
          <w:szCs w:val="24"/>
        </w:rPr>
      </w:pPr>
      <w:r w:rsidRPr="00086BC6">
        <w:rPr>
          <w:rFonts w:ascii="Times New Roman" w:eastAsia="Times New Roman" w:hAnsi="Times New Roman"/>
          <w:color w:val="000000"/>
          <w:sz w:val="24"/>
          <w:szCs w:val="24"/>
        </w:rPr>
        <w:t>Informujemy o postępowaniu prowadzonym przez Zamawiającego w trybie zgodnym z regulaminem wewnętrznym organizacji.</w:t>
      </w:r>
    </w:p>
    <w:p w14:paraId="1BE21AFE" w14:textId="77777777" w:rsidR="00840B26" w:rsidRPr="00086BC6" w:rsidRDefault="00840B26" w:rsidP="00840B26">
      <w:pPr>
        <w:shd w:val="clear" w:color="auto" w:fill="FFFFFF"/>
        <w:rPr>
          <w:rFonts w:ascii="Times New Roman" w:eastAsia="Times New Roman" w:hAnsi="Times New Roman"/>
          <w:color w:val="666666"/>
          <w:sz w:val="24"/>
          <w:szCs w:val="24"/>
        </w:rPr>
      </w:pPr>
      <w:r w:rsidRPr="00086BC6">
        <w:rPr>
          <w:rFonts w:ascii="Times New Roman" w:eastAsia="Times New Roman" w:hAnsi="Times New Roman"/>
          <w:color w:val="000000"/>
          <w:sz w:val="24"/>
          <w:szCs w:val="24"/>
        </w:rPr>
        <w:t>Zapraszamy do złożenia ofert poprzez  formularz elektroniczny.</w:t>
      </w:r>
    </w:p>
    <w:p w14:paraId="4C3242F0" w14:textId="77777777" w:rsidR="00840B26" w:rsidRPr="00086BC6" w:rsidRDefault="00840B26" w:rsidP="00840B26">
      <w:pPr>
        <w:rPr>
          <w:rFonts w:ascii="Times New Roman" w:eastAsia="Times New Roman" w:hAnsi="Times New Roman"/>
          <w:color w:val="666666"/>
          <w:sz w:val="24"/>
          <w:szCs w:val="24"/>
        </w:rPr>
      </w:pPr>
      <w:r w:rsidRPr="00086BC6">
        <w:rPr>
          <w:rFonts w:ascii="Times New Roman" w:eastAsia="Times New Roman" w:hAnsi="Times New Roman"/>
          <w:color w:val="000000"/>
          <w:sz w:val="24"/>
          <w:szCs w:val="24"/>
        </w:rPr>
        <w:t>Zastrzegamy, że postępowanie może zakończyć się brakiem wyboru oferty w przypadku przekroczenia kwoty posiadanych środków finansowych.</w:t>
      </w:r>
    </w:p>
    <w:p w14:paraId="3F3EC1A9" w14:textId="77777777" w:rsidR="00840B26" w:rsidRPr="00086BC6" w:rsidRDefault="00840B26" w:rsidP="00840B26">
      <w:pPr>
        <w:rPr>
          <w:rFonts w:ascii="Times New Roman" w:eastAsia="Times New Roman" w:hAnsi="Times New Roman"/>
          <w:color w:val="666666"/>
          <w:sz w:val="24"/>
          <w:szCs w:val="24"/>
        </w:rPr>
      </w:pPr>
      <w:r w:rsidRPr="00086BC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W przypadku pytań: </w:t>
      </w:r>
    </w:p>
    <w:p w14:paraId="65984D61" w14:textId="77777777" w:rsidR="00840B26" w:rsidRPr="00086BC6" w:rsidRDefault="00840B26" w:rsidP="00840B26">
      <w:pPr>
        <w:shd w:val="clear" w:color="auto" w:fill="FFFFFF"/>
        <w:rPr>
          <w:rFonts w:ascii="Times New Roman" w:eastAsia="Times New Roman" w:hAnsi="Times New Roman"/>
          <w:color w:val="666666"/>
          <w:sz w:val="24"/>
          <w:szCs w:val="24"/>
        </w:rPr>
      </w:pPr>
      <w:r w:rsidRPr="00086BC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- merytorycznych, proszę o kontakt pod nr tel. 261 312 908, 727 013 188 </w:t>
      </w:r>
    </w:p>
    <w:p w14:paraId="1EDD6C0A" w14:textId="77777777" w:rsidR="00840B26" w:rsidRPr="00086BC6" w:rsidRDefault="00840B26" w:rsidP="00840B26">
      <w:pPr>
        <w:shd w:val="clear" w:color="auto" w:fill="FFFFFF"/>
        <w:rPr>
          <w:rFonts w:ascii="Times New Roman" w:eastAsia="Times New Roman" w:hAnsi="Times New Roman"/>
          <w:color w:val="666666"/>
          <w:sz w:val="24"/>
          <w:szCs w:val="24"/>
        </w:rPr>
      </w:pPr>
      <w:r w:rsidRPr="00086BC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Zaznaczamy, że oficjalnym potwierdzeniem chęci realizacji zamówienia przez Zamawiającego jest złożenie zamówienia. </w:t>
      </w:r>
    </w:p>
    <w:p w14:paraId="2F868164" w14:textId="77777777" w:rsidR="00840B26" w:rsidRPr="00086BC6" w:rsidRDefault="00840B26" w:rsidP="00840B26">
      <w:pPr>
        <w:shd w:val="clear" w:color="auto" w:fill="FFFFFF"/>
        <w:rPr>
          <w:rFonts w:ascii="Times New Roman" w:eastAsia="Times New Roman" w:hAnsi="Times New Roman"/>
          <w:color w:val="666666"/>
          <w:sz w:val="24"/>
          <w:szCs w:val="24"/>
        </w:rPr>
      </w:pPr>
      <w:r w:rsidRPr="00086BC6">
        <w:rPr>
          <w:rFonts w:ascii="Times New Roman" w:eastAsia="Times New Roman" w:hAnsi="Times New Roman"/>
          <w:color w:val="000000"/>
          <w:sz w:val="24"/>
          <w:szCs w:val="24"/>
        </w:rPr>
        <w:t xml:space="preserve">1. </w:t>
      </w:r>
      <w:r w:rsidRPr="00086BC6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Zamawiający nie dopuszcza dokonanie wyboru oferty na podstawie ofert częściowych,</w:t>
      </w:r>
    </w:p>
    <w:p w14:paraId="561EB74A" w14:textId="77777777" w:rsidR="00840B26" w:rsidRPr="00086BC6" w:rsidRDefault="00840B26" w:rsidP="00840B26">
      <w:pPr>
        <w:shd w:val="clear" w:color="auto" w:fill="FFFFFF"/>
        <w:rPr>
          <w:rFonts w:ascii="Times New Roman" w:eastAsia="Times New Roman" w:hAnsi="Times New Roman"/>
          <w:color w:val="666666"/>
          <w:sz w:val="24"/>
          <w:szCs w:val="24"/>
        </w:rPr>
      </w:pPr>
      <w:r w:rsidRPr="00086BC6">
        <w:rPr>
          <w:rFonts w:ascii="Times New Roman" w:eastAsia="Times New Roman" w:hAnsi="Times New Roman"/>
          <w:color w:val="000000"/>
          <w:sz w:val="24"/>
          <w:szCs w:val="24"/>
        </w:rPr>
        <w:t>2. Zamawiający zastrzega sobie prawo udzielenia informacji jedynie o wyborze najkorzystniejszej oferty wybranej na podstawie kryterium ceny ofert,</w:t>
      </w:r>
    </w:p>
    <w:p w14:paraId="736A632D" w14:textId="77777777" w:rsidR="00840B26" w:rsidRPr="00086BC6" w:rsidRDefault="00840B26" w:rsidP="00840B26">
      <w:pPr>
        <w:shd w:val="clear" w:color="auto" w:fill="FFFFFF"/>
        <w:rPr>
          <w:rFonts w:ascii="Times New Roman" w:eastAsia="Times New Roman" w:hAnsi="Times New Roman"/>
          <w:color w:val="666666"/>
          <w:sz w:val="24"/>
          <w:szCs w:val="24"/>
        </w:rPr>
      </w:pPr>
      <w:r w:rsidRPr="00086BC6">
        <w:rPr>
          <w:rFonts w:ascii="Times New Roman" w:eastAsia="Times New Roman" w:hAnsi="Times New Roman"/>
          <w:color w:val="000000"/>
          <w:sz w:val="24"/>
          <w:szCs w:val="24"/>
        </w:rPr>
        <w:t>3. Zamawiający zastrzega sobie prawo unieważnienia procedury bez podania przyczyn.</w:t>
      </w:r>
    </w:p>
    <w:p w14:paraId="536BB89F" w14:textId="77777777" w:rsidR="00840B26" w:rsidRPr="00086BC6" w:rsidRDefault="00840B26" w:rsidP="00840B26">
      <w:pPr>
        <w:shd w:val="clear" w:color="auto" w:fill="FFFFFF"/>
        <w:jc w:val="left"/>
        <w:rPr>
          <w:rFonts w:ascii="Times New Roman" w:eastAsia="Times New Roman" w:hAnsi="Times New Roman"/>
          <w:color w:val="666666"/>
          <w:sz w:val="24"/>
          <w:szCs w:val="24"/>
        </w:rPr>
      </w:pPr>
      <w:r w:rsidRPr="00086BC6">
        <w:rPr>
          <w:rFonts w:ascii="Times New Roman" w:eastAsia="Times New Roman" w:hAnsi="Times New Roman"/>
          <w:color w:val="000000"/>
          <w:sz w:val="24"/>
          <w:szCs w:val="24"/>
        </w:rPr>
        <w:t>4. Otwarcie ofert nie ma charakteru publicznego.</w:t>
      </w:r>
      <w:r w:rsidRPr="00086BC6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086BC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5. Zamawiający zastrzega możliwość przeprowadzenia negocjacji w zakresie zaoferowanych cen, np. w przypadku złożenia ofert z taką samą ceną, lub negocjacji zakresu ilościowego zamówienia jeżeli zaistnieje konieczności zmniejszenia ilości zamówienia lub wystąpi możliwość jego zwiększenia. W przypadku przeprowadzenia procedury negocjowania ilości zamówienia formularz ofertowy co do ilości zamówienia będzie miał charakter informacyjny, jednakże z ceną jednostkową obowiązującą dla oferty bez możliwości jej zmiany.</w:t>
      </w:r>
    </w:p>
    <w:p w14:paraId="66968E97" w14:textId="77777777" w:rsidR="00840B26" w:rsidRPr="00086BC6" w:rsidRDefault="00840B26" w:rsidP="00840B26">
      <w:pPr>
        <w:shd w:val="clear" w:color="auto" w:fill="FFFFFF"/>
        <w:rPr>
          <w:rFonts w:ascii="Times New Roman" w:eastAsia="Times New Roman" w:hAnsi="Times New Roman"/>
          <w:color w:val="666666"/>
          <w:sz w:val="24"/>
          <w:szCs w:val="24"/>
        </w:rPr>
      </w:pPr>
      <w:r w:rsidRPr="00086BC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6. Negocjacje mogą być przeprowadzone w formie wymiany informacji mailem lub faksem.</w:t>
      </w:r>
    </w:p>
    <w:p w14:paraId="38E92719" w14:textId="77777777" w:rsidR="00840B26" w:rsidRPr="00086BC6" w:rsidRDefault="00840B26" w:rsidP="00840B26">
      <w:pPr>
        <w:shd w:val="clear" w:color="auto" w:fill="FFFFFF"/>
        <w:rPr>
          <w:rFonts w:ascii="Times New Roman" w:eastAsia="Times New Roman" w:hAnsi="Times New Roman"/>
          <w:color w:val="666666"/>
          <w:sz w:val="24"/>
          <w:szCs w:val="24"/>
        </w:rPr>
      </w:pPr>
      <w:r w:rsidRPr="00086BC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7. Zakup dotyczy produktów fabrycznie nowych z gwarancją określoną przez producenta.</w:t>
      </w:r>
    </w:p>
    <w:p w14:paraId="638DC7AA" w14:textId="00C23EAC" w:rsidR="00840B26" w:rsidRPr="00086BC6" w:rsidRDefault="00840B26" w:rsidP="00840B26">
      <w:pPr>
        <w:shd w:val="clear" w:color="auto" w:fill="FFFFFF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  <w:r w:rsidRPr="00086BC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8. Inne wymogi: Zamawiający odrzuci oferty, które w przypadku weryfikacji złożonej oferty przez Zamawiającego nie spełni wymogów opisu przedmiotu zamówienia lub dostawca </w:t>
      </w:r>
      <w:r w:rsidRPr="00086BC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nie dołączył do oferty specyfikacji oferowanego produkt (nazwa producenta, typ, podstawowe dane techniczne)</w:t>
      </w:r>
      <w:r w:rsidRPr="00086BC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, a także oferty bez wypełnienia wszystkich pól formularza ofertowego.</w:t>
      </w:r>
    </w:p>
    <w:p w14:paraId="5131BFF0" w14:textId="77777777" w:rsidR="00840B26" w:rsidRPr="00086BC6" w:rsidRDefault="00840B26" w:rsidP="00840B26">
      <w:pPr>
        <w:rPr>
          <w:rFonts w:ascii="Times New Roman" w:eastAsia="Times New Roman" w:hAnsi="Times New Roman"/>
          <w:b/>
          <w:color w:val="FF0000"/>
          <w:position w:val="0"/>
          <w:sz w:val="24"/>
          <w:szCs w:val="24"/>
          <w:u w:val="single"/>
          <w:lang w:eastAsia="zh-CN"/>
        </w:rPr>
      </w:pPr>
    </w:p>
    <w:p w14:paraId="7C9D4BB3" w14:textId="77777777" w:rsidR="00840B26" w:rsidRPr="00086BC6" w:rsidRDefault="00840B26" w:rsidP="00840B26">
      <w:pPr>
        <w:rPr>
          <w:rFonts w:ascii="Times New Roman" w:hAnsi="Times New Roman"/>
          <w:sz w:val="24"/>
          <w:szCs w:val="24"/>
        </w:rPr>
      </w:pPr>
      <w:r w:rsidRPr="00086BC6">
        <w:rPr>
          <w:rFonts w:ascii="Times New Roman" w:hAnsi="Times New Roman"/>
          <w:sz w:val="24"/>
          <w:szCs w:val="24"/>
        </w:rPr>
        <w:t>Miejsce dostawy;</w:t>
      </w:r>
    </w:p>
    <w:p w14:paraId="396E1959" w14:textId="77777777" w:rsidR="00840B26" w:rsidRPr="00086BC6" w:rsidRDefault="00840B26" w:rsidP="00840B26">
      <w:pPr>
        <w:rPr>
          <w:rFonts w:ascii="Times New Roman" w:hAnsi="Times New Roman"/>
          <w:sz w:val="24"/>
          <w:szCs w:val="24"/>
        </w:rPr>
      </w:pPr>
      <w:r w:rsidRPr="00086BC6">
        <w:rPr>
          <w:rFonts w:ascii="Times New Roman" w:hAnsi="Times New Roman"/>
          <w:sz w:val="24"/>
          <w:szCs w:val="24"/>
        </w:rPr>
        <w:t>82-300 Elbląg, ul. Kwiatkowskiego 15, magazyn żywnościowy;</w:t>
      </w:r>
    </w:p>
    <w:p w14:paraId="14C9DDCB" w14:textId="77777777" w:rsidR="001E370E" w:rsidRDefault="001E370E" w:rsidP="001E4933">
      <w:pPr>
        <w:pStyle w:val="Akapitzlist"/>
        <w:rPr>
          <w:rFonts w:eastAsia="Times New Roman" w:cs="Arial"/>
          <w:b/>
          <w:color w:val="FF0000"/>
          <w:position w:val="0"/>
          <w:sz w:val="24"/>
          <w:szCs w:val="24"/>
          <w:u w:val="single"/>
          <w:lang w:eastAsia="zh-CN"/>
        </w:rPr>
      </w:pPr>
    </w:p>
    <w:p w14:paraId="4556FAB8" w14:textId="77777777" w:rsidR="007B53E5" w:rsidRPr="005D4C68" w:rsidRDefault="007B53E5" w:rsidP="007B53E5">
      <w:pPr>
        <w:ind w:right="9"/>
      </w:pPr>
    </w:p>
    <w:p w14:paraId="34DD3DDC" w14:textId="77777777" w:rsidR="007B53E5" w:rsidRPr="005D4C68" w:rsidRDefault="007B53E5" w:rsidP="007B53E5">
      <w:pPr>
        <w:ind w:right="9"/>
        <w:rPr>
          <w:b/>
        </w:rPr>
      </w:pPr>
    </w:p>
    <w:p w14:paraId="269AF2AC" w14:textId="4DA13B7C" w:rsidR="007B53E5" w:rsidRPr="005D4C68" w:rsidRDefault="00086BC6" w:rsidP="007B53E5">
      <w:pPr>
        <w:pStyle w:val="Bezodstpw"/>
        <w:rPr>
          <w:b/>
        </w:rPr>
      </w:pPr>
      <w:r>
        <w:rPr>
          <w:b/>
        </w:rPr>
        <w:t>1</w:t>
      </w:r>
      <w:r w:rsidR="007B53E5" w:rsidRPr="005D4C68">
        <w:rPr>
          <w:b/>
        </w:rPr>
        <w:t xml:space="preserve">. REGAŁ </w:t>
      </w:r>
      <w:r w:rsidR="00712F39">
        <w:rPr>
          <w:b/>
        </w:rPr>
        <w:t xml:space="preserve">GATRONOMICZNY </w:t>
      </w:r>
      <w:r w:rsidR="007B53E5" w:rsidRPr="005D4C68">
        <w:rPr>
          <w:b/>
        </w:rPr>
        <w:t xml:space="preserve">MAGAZYNOWY NIERDZEWNY 4 PÓŁKOWY </w:t>
      </w:r>
    </w:p>
    <w:p w14:paraId="716DBAC9" w14:textId="7055161D" w:rsidR="007B53E5" w:rsidRPr="005D4C68" w:rsidRDefault="00B8222D" w:rsidP="007B53E5">
      <w:pPr>
        <w:rPr>
          <w:bCs/>
        </w:rPr>
      </w:pPr>
      <w:r w:rsidRPr="005D4C68">
        <w:rPr>
          <w:bCs/>
        </w:rPr>
        <w:t>Przeznaczenie:</w:t>
      </w:r>
      <w:r>
        <w:rPr>
          <w:bCs/>
        </w:rPr>
        <w:t xml:space="preserve"> </w:t>
      </w:r>
      <w:r w:rsidRPr="005D4C68">
        <w:rPr>
          <w:bCs/>
        </w:rPr>
        <w:t>do</w:t>
      </w:r>
      <w:r w:rsidR="007B53E5" w:rsidRPr="005D4C68">
        <w:rPr>
          <w:bCs/>
        </w:rPr>
        <w:t xml:space="preserve"> przechowywania, składowania produktów gastronomicznych.</w:t>
      </w:r>
    </w:p>
    <w:p w14:paraId="19A3A383" w14:textId="77777777" w:rsidR="007B53E5" w:rsidRPr="005D4C68" w:rsidRDefault="007B53E5" w:rsidP="007B53E5">
      <w:pPr>
        <w:rPr>
          <w:bCs/>
          <w:u w:val="single"/>
        </w:rPr>
      </w:pPr>
      <w:r w:rsidRPr="005D4C68">
        <w:rPr>
          <w:bCs/>
        </w:rPr>
        <w:t>Parametry techniczne:</w:t>
      </w:r>
    </w:p>
    <w:p w14:paraId="35C4A10C" w14:textId="7576328A" w:rsidR="007B53E5" w:rsidRPr="005D4C68" w:rsidRDefault="007B53E5" w:rsidP="007B53E5">
      <w:pPr>
        <w:pStyle w:val="Bezodstpw"/>
        <w:numPr>
          <w:ilvl w:val="0"/>
          <w:numId w:val="50"/>
        </w:numPr>
        <w:ind w:left="426" w:hanging="426"/>
      </w:pPr>
      <w:r w:rsidRPr="005D4C68">
        <w:t>Wykonany ze stali nierdzewnej</w:t>
      </w:r>
      <w:r w:rsidR="00EE68B0">
        <w:t xml:space="preserve"> </w:t>
      </w:r>
      <w:r w:rsidR="00567E1C">
        <w:t>serii</w:t>
      </w:r>
      <w:r w:rsidR="007E55CE">
        <w:t xml:space="preserve"> </w:t>
      </w:r>
      <w:r w:rsidR="00EE68B0">
        <w:t xml:space="preserve">typu </w:t>
      </w:r>
      <w:r w:rsidR="00567E1C" w:rsidRPr="00567E1C">
        <w:t>AISI 30</w:t>
      </w:r>
      <w:r w:rsidR="00567E1C">
        <w:t>0</w:t>
      </w:r>
      <w:r w:rsidR="00567E1C" w:rsidRPr="00567E1C">
        <w:t xml:space="preserve"> (18/10 lub 18/8)</w:t>
      </w:r>
      <w:r>
        <w:t>;</w:t>
      </w:r>
    </w:p>
    <w:p w14:paraId="536315A3" w14:textId="4C8C5C4E" w:rsidR="007B53E5" w:rsidRPr="005D4C68" w:rsidRDefault="007B53E5" w:rsidP="007B53E5">
      <w:pPr>
        <w:pStyle w:val="Bezodstpw"/>
        <w:numPr>
          <w:ilvl w:val="0"/>
          <w:numId w:val="50"/>
        </w:numPr>
        <w:ind w:left="426" w:hanging="426"/>
      </w:pPr>
      <w:r w:rsidRPr="005D4C68">
        <w:t>Wymiary min: szer.800x głęb.400x wys.1800mm</w:t>
      </w:r>
      <w:r>
        <w:t>;</w:t>
      </w:r>
    </w:p>
    <w:p w14:paraId="1B41E49C" w14:textId="267C6550" w:rsidR="007B53E5" w:rsidRPr="005D4C68" w:rsidRDefault="007B53E5" w:rsidP="007B53E5">
      <w:pPr>
        <w:pStyle w:val="Bezodstpw"/>
        <w:numPr>
          <w:ilvl w:val="0"/>
          <w:numId w:val="50"/>
        </w:numPr>
        <w:ind w:left="426" w:hanging="426"/>
      </w:pPr>
      <w:r w:rsidRPr="005D4C68">
        <w:t>Min. 4 półki</w:t>
      </w:r>
      <w:r w:rsidR="00CE135A">
        <w:t xml:space="preserve"> pełne</w:t>
      </w:r>
      <w:r w:rsidR="000C5204">
        <w:t xml:space="preserve"> lub perforowane</w:t>
      </w:r>
      <w:r>
        <w:t>;</w:t>
      </w:r>
    </w:p>
    <w:p w14:paraId="49EBF8B5" w14:textId="334CB07A" w:rsidR="007B53E5" w:rsidRPr="005D4C68" w:rsidRDefault="007B53E5" w:rsidP="007B53E5">
      <w:pPr>
        <w:pStyle w:val="Bezodstpw"/>
        <w:numPr>
          <w:ilvl w:val="0"/>
          <w:numId w:val="50"/>
        </w:numPr>
        <w:ind w:left="426" w:hanging="426"/>
      </w:pPr>
      <w:r w:rsidRPr="005D4C68">
        <w:t>Nośność regału</w:t>
      </w:r>
      <w:r w:rsidR="00410FFB">
        <w:t xml:space="preserve"> </w:t>
      </w:r>
      <w:r w:rsidR="000C5204">
        <w:t xml:space="preserve">- </w:t>
      </w:r>
      <w:r w:rsidR="00AE5B8E">
        <w:t xml:space="preserve">maksymalne obciążenie </w:t>
      </w:r>
      <w:r w:rsidR="00410FFB">
        <w:t>na półkę</w:t>
      </w:r>
      <w:r w:rsidRPr="005D4C68">
        <w:t xml:space="preserve"> min. </w:t>
      </w:r>
      <w:r w:rsidR="000C5204">
        <w:t>5</w:t>
      </w:r>
      <w:r w:rsidR="00CE135A">
        <w:t>0</w:t>
      </w:r>
      <w:r w:rsidRPr="005D4C68">
        <w:t xml:space="preserve"> kg</w:t>
      </w:r>
      <w:r>
        <w:t>;</w:t>
      </w:r>
    </w:p>
    <w:p w14:paraId="7CB10EE4" w14:textId="752EB7BA" w:rsidR="007B53E5" w:rsidRDefault="007B53E5" w:rsidP="007B53E5">
      <w:pPr>
        <w:pStyle w:val="Bezodstpw"/>
        <w:numPr>
          <w:ilvl w:val="0"/>
          <w:numId w:val="50"/>
        </w:numPr>
        <w:ind w:left="426" w:hanging="426"/>
      </w:pPr>
      <w:r w:rsidRPr="005D4C68">
        <w:t>Regulowane nóżki</w:t>
      </w:r>
      <w:r>
        <w:t>;</w:t>
      </w:r>
    </w:p>
    <w:p w14:paraId="582BB483" w14:textId="1C4B4D4A" w:rsidR="007B53E5" w:rsidRPr="005D4C68" w:rsidRDefault="007B53E5" w:rsidP="007B53E5">
      <w:pPr>
        <w:pStyle w:val="Bezodstpw"/>
        <w:numPr>
          <w:ilvl w:val="0"/>
          <w:numId w:val="50"/>
        </w:numPr>
        <w:ind w:left="426" w:hanging="426"/>
      </w:pPr>
      <w:r>
        <w:t>Regał składany do samodzielnego montażu;</w:t>
      </w:r>
    </w:p>
    <w:p w14:paraId="2F954A8C" w14:textId="77777777" w:rsidR="007B53E5" w:rsidRPr="005D4C68" w:rsidRDefault="007B53E5" w:rsidP="007B53E5">
      <w:pPr>
        <w:pStyle w:val="Bezodstpw"/>
        <w:numPr>
          <w:ilvl w:val="0"/>
          <w:numId w:val="50"/>
        </w:numPr>
        <w:ind w:left="426" w:hanging="426"/>
      </w:pPr>
      <w:r w:rsidRPr="005D4C68">
        <w:t>W celu dokonania oceny przez komisję zamawianego do oferty dołączyć:</w:t>
      </w:r>
    </w:p>
    <w:p w14:paraId="0D59B14F" w14:textId="77777777" w:rsidR="007B53E5" w:rsidRPr="005D4C68" w:rsidRDefault="007B53E5" w:rsidP="007B53E5">
      <w:pPr>
        <w:pStyle w:val="Akapitzlist"/>
        <w:ind w:right="9"/>
      </w:pPr>
      <w:r w:rsidRPr="005D4C68">
        <w:t>a) katalog lub inny dokument potwierdzający parametry wyrobów.</w:t>
      </w:r>
    </w:p>
    <w:p w14:paraId="44F3CC03" w14:textId="77777777" w:rsidR="007B53E5" w:rsidRDefault="007B53E5" w:rsidP="007B53E5"/>
    <w:p w14:paraId="4F85F8B4" w14:textId="77777777" w:rsidR="00086BC6" w:rsidRPr="005D4C68" w:rsidRDefault="00086BC6" w:rsidP="007B53E5"/>
    <w:p w14:paraId="57E65E4A" w14:textId="08F5E93E" w:rsidR="007B53E5" w:rsidRPr="005D4C68" w:rsidRDefault="00086BC6" w:rsidP="007B53E5">
      <w:pPr>
        <w:pStyle w:val="Bezodstpw"/>
        <w:rPr>
          <w:b/>
        </w:rPr>
      </w:pPr>
      <w:r>
        <w:rPr>
          <w:b/>
        </w:rPr>
        <w:t>2</w:t>
      </w:r>
      <w:r w:rsidR="007B53E5" w:rsidRPr="005D4C68">
        <w:rPr>
          <w:b/>
        </w:rPr>
        <w:t xml:space="preserve">. STÓŁ </w:t>
      </w:r>
      <w:r w:rsidR="00712F39">
        <w:rPr>
          <w:b/>
        </w:rPr>
        <w:t xml:space="preserve">GASTRONOMICZNY </w:t>
      </w:r>
      <w:r w:rsidR="007B53E5" w:rsidRPr="005D4C68">
        <w:rPr>
          <w:b/>
        </w:rPr>
        <w:t>ROBOCZY</w:t>
      </w:r>
    </w:p>
    <w:p w14:paraId="39B7E944" w14:textId="2B7D191F" w:rsidR="007B53E5" w:rsidRPr="005D4C68" w:rsidRDefault="007B53E5" w:rsidP="007B53E5">
      <w:pPr>
        <w:rPr>
          <w:bCs/>
        </w:rPr>
      </w:pPr>
      <w:r w:rsidRPr="005D4C68">
        <w:rPr>
          <w:bCs/>
        </w:rPr>
        <w:t>Przeznaczenie:</w:t>
      </w:r>
      <w:r w:rsidR="00006AEC">
        <w:rPr>
          <w:bCs/>
        </w:rPr>
        <w:t xml:space="preserve"> d</w:t>
      </w:r>
      <w:r w:rsidRPr="005D4C68">
        <w:rPr>
          <w:bCs/>
        </w:rPr>
        <w:t>o przygotowania żywności.</w:t>
      </w:r>
    </w:p>
    <w:p w14:paraId="5F7CBB74" w14:textId="77777777" w:rsidR="007B53E5" w:rsidRPr="005D4C68" w:rsidRDefault="007B53E5" w:rsidP="007B53E5">
      <w:pPr>
        <w:rPr>
          <w:bCs/>
          <w:u w:val="single"/>
        </w:rPr>
      </w:pPr>
      <w:r w:rsidRPr="005D4C68">
        <w:rPr>
          <w:bCs/>
        </w:rPr>
        <w:t>Parametry techniczne:</w:t>
      </w:r>
    </w:p>
    <w:p w14:paraId="4F30449B" w14:textId="66D0667A" w:rsidR="007B53E5" w:rsidRPr="005D4C68" w:rsidRDefault="007B53E5" w:rsidP="007B53E5">
      <w:pPr>
        <w:pStyle w:val="Bezodstpw"/>
        <w:numPr>
          <w:ilvl w:val="0"/>
          <w:numId w:val="51"/>
        </w:numPr>
      </w:pPr>
      <w:r w:rsidRPr="005D4C68">
        <w:t>Wykonany ze stali nierdzewnej</w:t>
      </w:r>
      <w:r w:rsidR="00F41427">
        <w:t xml:space="preserve"> </w:t>
      </w:r>
      <w:r w:rsidR="00567E1C">
        <w:t xml:space="preserve">serii </w:t>
      </w:r>
      <w:r w:rsidR="00F41427">
        <w:t xml:space="preserve">typu </w:t>
      </w:r>
      <w:r w:rsidR="00567E1C" w:rsidRPr="00567E1C">
        <w:t>AISI 30</w:t>
      </w:r>
      <w:r w:rsidR="00047CFE">
        <w:t>0</w:t>
      </w:r>
      <w:r w:rsidR="00567E1C" w:rsidRPr="00567E1C">
        <w:t xml:space="preserve"> (18/10 lub 18/8)</w:t>
      </w:r>
      <w:r w:rsidR="006A01B8">
        <w:t>;</w:t>
      </w:r>
      <w:r w:rsidRPr="005D4C68">
        <w:t xml:space="preserve"> </w:t>
      </w:r>
    </w:p>
    <w:p w14:paraId="09C4C4A1" w14:textId="6B58EEB2" w:rsidR="007B53E5" w:rsidRPr="005D4C68" w:rsidRDefault="007B53E5" w:rsidP="007B53E5">
      <w:pPr>
        <w:pStyle w:val="Bezodstpw"/>
        <w:numPr>
          <w:ilvl w:val="0"/>
          <w:numId w:val="51"/>
        </w:numPr>
      </w:pPr>
      <w:r w:rsidRPr="005D4C68">
        <w:lastRenderedPageBreak/>
        <w:t>Wymiary blatu: szer.1200x głęb.</w:t>
      </w:r>
      <w:r w:rsidR="00CE135A">
        <w:t>650-</w:t>
      </w:r>
      <w:r w:rsidRPr="005D4C68">
        <w:t>700x wys. 850mm</w:t>
      </w:r>
      <w:r w:rsidR="006A01B8">
        <w:t>;</w:t>
      </w:r>
    </w:p>
    <w:p w14:paraId="5CB8118E" w14:textId="4DCA2138" w:rsidR="007B53E5" w:rsidRPr="005D4C68" w:rsidRDefault="007B53E5" w:rsidP="007B53E5">
      <w:pPr>
        <w:pStyle w:val="Bezodstpw"/>
        <w:numPr>
          <w:ilvl w:val="0"/>
          <w:numId w:val="51"/>
        </w:numPr>
      </w:pPr>
      <w:r w:rsidRPr="005D4C68">
        <w:t>Nogi z regulacją wysokości</w:t>
      </w:r>
      <w:r w:rsidR="006A01B8">
        <w:t>;</w:t>
      </w:r>
    </w:p>
    <w:p w14:paraId="1C864FDA" w14:textId="05A13EA0" w:rsidR="007B53E5" w:rsidRPr="005D4C68" w:rsidRDefault="007B53E5" w:rsidP="007B53E5">
      <w:pPr>
        <w:pStyle w:val="Bezodstpw"/>
        <w:numPr>
          <w:ilvl w:val="0"/>
          <w:numId w:val="51"/>
        </w:numPr>
      </w:pPr>
      <w:r w:rsidRPr="005D4C68">
        <w:t>Konstrukcja połączona śrubami</w:t>
      </w:r>
      <w:r w:rsidR="00656F44">
        <w:t>, do samodzielnego montażu</w:t>
      </w:r>
      <w:r w:rsidR="006A01B8">
        <w:t>;</w:t>
      </w:r>
    </w:p>
    <w:p w14:paraId="67B21ACF" w14:textId="04DF9975" w:rsidR="007B53E5" w:rsidRPr="005D4C68" w:rsidRDefault="007B53E5" w:rsidP="007B53E5">
      <w:pPr>
        <w:pStyle w:val="Bezodstpw"/>
        <w:numPr>
          <w:ilvl w:val="0"/>
          <w:numId w:val="51"/>
        </w:numPr>
      </w:pPr>
      <w:r w:rsidRPr="005D4C68">
        <w:t xml:space="preserve">Wyposażony w </w:t>
      </w:r>
      <w:r w:rsidR="00C71552" w:rsidRPr="00C71552">
        <w:rPr>
          <w:b/>
          <w:bCs/>
        </w:rPr>
        <w:t xml:space="preserve">dwie </w:t>
      </w:r>
      <w:r w:rsidRPr="005D4C68">
        <w:t>półk</w:t>
      </w:r>
      <w:r w:rsidR="00C71552">
        <w:t>i</w:t>
      </w:r>
      <w:r w:rsidRPr="005D4C68">
        <w:t xml:space="preserve">  i wzmocniony blat przyścienny</w:t>
      </w:r>
      <w:r w:rsidR="00F41427">
        <w:t>, rant min. 4 cm</w:t>
      </w:r>
      <w:r w:rsidR="006A01B8">
        <w:t>;</w:t>
      </w:r>
    </w:p>
    <w:p w14:paraId="36BB7561" w14:textId="4EA5A7D5" w:rsidR="007B53E5" w:rsidRPr="005D4C68" w:rsidRDefault="007B53E5" w:rsidP="007B53E5">
      <w:pPr>
        <w:pStyle w:val="Bezodstpw"/>
        <w:numPr>
          <w:ilvl w:val="0"/>
          <w:numId w:val="51"/>
        </w:numPr>
      </w:pPr>
      <w:r w:rsidRPr="005D4C68">
        <w:t>Nośność</w:t>
      </w:r>
      <w:r w:rsidR="00C71552">
        <w:t xml:space="preserve"> maksymalna blatu</w:t>
      </w:r>
      <w:r w:rsidRPr="005D4C68">
        <w:t xml:space="preserve"> min. </w:t>
      </w:r>
      <w:r w:rsidR="00C71552">
        <w:t>20</w:t>
      </w:r>
      <w:r w:rsidRPr="005D4C68">
        <w:t>0</w:t>
      </w:r>
      <w:r w:rsidR="00086BC6">
        <w:t xml:space="preserve"> </w:t>
      </w:r>
      <w:r w:rsidRPr="005D4C68">
        <w:t>kg</w:t>
      </w:r>
      <w:r w:rsidR="006A01B8">
        <w:t>;</w:t>
      </w:r>
    </w:p>
    <w:p w14:paraId="5092DF95" w14:textId="77777777" w:rsidR="007B53E5" w:rsidRPr="005D4C68" w:rsidRDefault="007B53E5" w:rsidP="007B53E5">
      <w:pPr>
        <w:pStyle w:val="Bezodstpw"/>
        <w:numPr>
          <w:ilvl w:val="0"/>
          <w:numId w:val="51"/>
        </w:numPr>
      </w:pPr>
      <w:r w:rsidRPr="005D4C68">
        <w:t>W celu dokonania oceny przez komisję zamawianego do oferty dołączyć:</w:t>
      </w:r>
    </w:p>
    <w:p w14:paraId="2D982CB3" w14:textId="77777777" w:rsidR="007B53E5" w:rsidRPr="005D4C68" w:rsidRDefault="007B53E5" w:rsidP="007B53E5">
      <w:pPr>
        <w:pStyle w:val="Bezodstpw"/>
        <w:ind w:left="720"/>
      </w:pPr>
      <w:r w:rsidRPr="005D4C68">
        <w:t>a) katalog lub inny dokument potwierdzający parametry wyrobów.</w:t>
      </w:r>
    </w:p>
    <w:p w14:paraId="41F79323" w14:textId="77777777" w:rsidR="007B53E5" w:rsidRPr="005D4C68" w:rsidRDefault="007B53E5" w:rsidP="007B53E5">
      <w:pPr>
        <w:pStyle w:val="Bezodstpw"/>
        <w:ind w:left="360"/>
      </w:pPr>
    </w:p>
    <w:sectPr w:rsidR="007B53E5" w:rsidRPr="005D4C68" w:rsidSect="00713EFF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53667" w14:textId="77777777" w:rsidR="00356CC3" w:rsidRDefault="00356CC3" w:rsidP="005A4C1B">
      <w:r>
        <w:separator/>
      </w:r>
    </w:p>
  </w:endnote>
  <w:endnote w:type="continuationSeparator" w:id="0">
    <w:p w14:paraId="26D2D05B" w14:textId="77777777" w:rsidR="00356CC3" w:rsidRDefault="00356CC3" w:rsidP="005A4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EB658" w14:textId="77777777" w:rsidR="00356CC3" w:rsidRDefault="00356CC3" w:rsidP="005A4C1B">
      <w:r>
        <w:separator/>
      </w:r>
    </w:p>
  </w:footnote>
  <w:footnote w:type="continuationSeparator" w:id="0">
    <w:p w14:paraId="2E84DB98" w14:textId="77777777" w:rsidR="00356CC3" w:rsidRDefault="00356CC3" w:rsidP="005A4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45F3C"/>
    <w:multiLevelType w:val="hybridMultilevel"/>
    <w:tmpl w:val="7A08FAC2"/>
    <w:lvl w:ilvl="0" w:tplc="736202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54D2E"/>
    <w:multiLevelType w:val="hybridMultilevel"/>
    <w:tmpl w:val="DA70AB0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2A50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62B63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024272"/>
    <w:multiLevelType w:val="hybridMultilevel"/>
    <w:tmpl w:val="C0F4010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658205D"/>
    <w:multiLevelType w:val="hybridMultilevel"/>
    <w:tmpl w:val="6CDE1A1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F7138"/>
    <w:multiLevelType w:val="hybridMultilevel"/>
    <w:tmpl w:val="772EB8C2"/>
    <w:lvl w:ilvl="0" w:tplc="9E6889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A28F5"/>
    <w:multiLevelType w:val="hybridMultilevel"/>
    <w:tmpl w:val="BC324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E485F"/>
    <w:multiLevelType w:val="hybridMultilevel"/>
    <w:tmpl w:val="0742CD2A"/>
    <w:lvl w:ilvl="0" w:tplc="B6264622">
      <w:start w:val="1"/>
      <w:numFmt w:val="decimal"/>
      <w:lvlText w:val="%1."/>
      <w:lvlJc w:val="left"/>
      <w:pPr>
        <w:ind w:left="701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6" w:hanging="360"/>
      </w:pPr>
    </w:lvl>
    <w:lvl w:ilvl="2" w:tplc="0415001B" w:tentative="1">
      <w:start w:val="1"/>
      <w:numFmt w:val="lowerRoman"/>
      <w:lvlText w:val="%3."/>
      <w:lvlJc w:val="right"/>
      <w:pPr>
        <w:ind w:left="2096" w:hanging="180"/>
      </w:pPr>
    </w:lvl>
    <w:lvl w:ilvl="3" w:tplc="0415000F" w:tentative="1">
      <w:start w:val="1"/>
      <w:numFmt w:val="decimal"/>
      <w:lvlText w:val="%4."/>
      <w:lvlJc w:val="left"/>
      <w:pPr>
        <w:ind w:left="2816" w:hanging="360"/>
      </w:pPr>
    </w:lvl>
    <w:lvl w:ilvl="4" w:tplc="04150019" w:tentative="1">
      <w:start w:val="1"/>
      <w:numFmt w:val="lowerLetter"/>
      <w:lvlText w:val="%5."/>
      <w:lvlJc w:val="left"/>
      <w:pPr>
        <w:ind w:left="3536" w:hanging="360"/>
      </w:pPr>
    </w:lvl>
    <w:lvl w:ilvl="5" w:tplc="0415001B" w:tentative="1">
      <w:start w:val="1"/>
      <w:numFmt w:val="lowerRoman"/>
      <w:lvlText w:val="%6."/>
      <w:lvlJc w:val="right"/>
      <w:pPr>
        <w:ind w:left="4256" w:hanging="180"/>
      </w:pPr>
    </w:lvl>
    <w:lvl w:ilvl="6" w:tplc="0415000F" w:tentative="1">
      <w:start w:val="1"/>
      <w:numFmt w:val="decimal"/>
      <w:lvlText w:val="%7."/>
      <w:lvlJc w:val="left"/>
      <w:pPr>
        <w:ind w:left="4976" w:hanging="360"/>
      </w:pPr>
    </w:lvl>
    <w:lvl w:ilvl="7" w:tplc="04150019" w:tentative="1">
      <w:start w:val="1"/>
      <w:numFmt w:val="lowerLetter"/>
      <w:lvlText w:val="%8."/>
      <w:lvlJc w:val="left"/>
      <w:pPr>
        <w:ind w:left="5696" w:hanging="360"/>
      </w:pPr>
    </w:lvl>
    <w:lvl w:ilvl="8" w:tplc="0415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7" w15:restartNumberingAfterBreak="0">
    <w:nsid w:val="185A6DF0"/>
    <w:multiLevelType w:val="hybridMultilevel"/>
    <w:tmpl w:val="A468B77C"/>
    <w:lvl w:ilvl="0" w:tplc="18385B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2A50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62B63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26511C"/>
    <w:multiLevelType w:val="hybridMultilevel"/>
    <w:tmpl w:val="EFC61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B31AB"/>
    <w:multiLevelType w:val="hybridMultilevel"/>
    <w:tmpl w:val="448E8DC4"/>
    <w:lvl w:ilvl="0" w:tplc="A5F6748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90FA3"/>
    <w:multiLevelType w:val="hybridMultilevel"/>
    <w:tmpl w:val="1B447C38"/>
    <w:lvl w:ilvl="0" w:tplc="59A479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E572A"/>
    <w:multiLevelType w:val="multilevel"/>
    <w:tmpl w:val="4FB64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9400C9"/>
    <w:multiLevelType w:val="hybridMultilevel"/>
    <w:tmpl w:val="38B279C0"/>
    <w:lvl w:ilvl="0" w:tplc="18385B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2A50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62B63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E46E14"/>
    <w:multiLevelType w:val="hybridMultilevel"/>
    <w:tmpl w:val="65AE488C"/>
    <w:lvl w:ilvl="0" w:tplc="DA3A95E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1B3C2D"/>
    <w:multiLevelType w:val="hybridMultilevel"/>
    <w:tmpl w:val="38B279C0"/>
    <w:lvl w:ilvl="0" w:tplc="18385B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2A50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62B63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A902473"/>
    <w:multiLevelType w:val="hybridMultilevel"/>
    <w:tmpl w:val="F12840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A53171"/>
    <w:multiLevelType w:val="hybridMultilevel"/>
    <w:tmpl w:val="E0F2693A"/>
    <w:lvl w:ilvl="0" w:tplc="3CF28890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5738E3"/>
    <w:multiLevelType w:val="hybridMultilevel"/>
    <w:tmpl w:val="24647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7A0D4D"/>
    <w:multiLevelType w:val="hybridMultilevel"/>
    <w:tmpl w:val="38B279C0"/>
    <w:lvl w:ilvl="0" w:tplc="18385B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2A50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62B63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1C4335"/>
    <w:multiLevelType w:val="hybridMultilevel"/>
    <w:tmpl w:val="27149866"/>
    <w:lvl w:ilvl="0" w:tplc="18385B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2A50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62B63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FF2C2E"/>
    <w:multiLevelType w:val="hybridMultilevel"/>
    <w:tmpl w:val="A45002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5037F6"/>
    <w:multiLevelType w:val="hybridMultilevel"/>
    <w:tmpl w:val="38B279C0"/>
    <w:lvl w:ilvl="0" w:tplc="18385B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2A50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62B63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91642D"/>
    <w:multiLevelType w:val="hybridMultilevel"/>
    <w:tmpl w:val="C5BEAFA0"/>
    <w:lvl w:ilvl="0" w:tplc="A86483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2A50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62B63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3D0715"/>
    <w:multiLevelType w:val="hybridMultilevel"/>
    <w:tmpl w:val="3ED005AE"/>
    <w:lvl w:ilvl="0" w:tplc="496C394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C859FF"/>
    <w:multiLevelType w:val="hybridMultilevel"/>
    <w:tmpl w:val="863E92C4"/>
    <w:lvl w:ilvl="0" w:tplc="600E74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040923"/>
    <w:multiLevelType w:val="hybridMultilevel"/>
    <w:tmpl w:val="E42048D6"/>
    <w:lvl w:ilvl="0" w:tplc="18385B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2A50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62B63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9D690D"/>
    <w:multiLevelType w:val="multilevel"/>
    <w:tmpl w:val="F7F87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hint="default"/>
      </w:rPr>
    </w:lvl>
    <w:lvl w:ilvl="2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93070B7"/>
    <w:multiLevelType w:val="hybridMultilevel"/>
    <w:tmpl w:val="BC324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BF6A6D"/>
    <w:multiLevelType w:val="multilevel"/>
    <w:tmpl w:val="53CC3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ACD5B74"/>
    <w:multiLevelType w:val="hybridMultilevel"/>
    <w:tmpl w:val="617C2A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BE563F5"/>
    <w:multiLevelType w:val="hybridMultilevel"/>
    <w:tmpl w:val="38B279C0"/>
    <w:lvl w:ilvl="0" w:tplc="18385B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2A50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62B63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9E37BC"/>
    <w:multiLevelType w:val="hybridMultilevel"/>
    <w:tmpl w:val="B61611AE"/>
    <w:lvl w:ilvl="0" w:tplc="AD145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F542B4"/>
    <w:multiLevelType w:val="hybridMultilevel"/>
    <w:tmpl w:val="70981602"/>
    <w:lvl w:ilvl="0" w:tplc="944216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6711E7"/>
    <w:multiLevelType w:val="hybridMultilevel"/>
    <w:tmpl w:val="037E5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93591E"/>
    <w:multiLevelType w:val="hybridMultilevel"/>
    <w:tmpl w:val="70981602"/>
    <w:lvl w:ilvl="0" w:tplc="944216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290FD6"/>
    <w:multiLevelType w:val="hybridMultilevel"/>
    <w:tmpl w:val="86E0BDD0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5D39277A"/>
    <w:multiLevelType w:val="hybridMultilevel"/>
    <w:tmpl w:val="544413FC"/>
    <w:lvl w:ilvl="0" w:tplc="E2EE74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2A50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62B63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AB2724"/>
    <w:multiLevelType w:val="hybridMultilevel"/>
    <w:tmpl w:val="70A012D4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5E1E7942"/>
    <w:multiLevelType w:val="multilevel"/>
    <w:tmpl w:val="E6C6E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E5245E9"/>
    <w:multiLevelType w:val="hybridMultilevel"/>
    <w:tmpl w:val="99060304"/>
    <w:lvl w:ilvl="0" w:tplc="B1E64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46E49"/>
    <w:multiLevelType w:val="hybridMultilevel"/>
    <w:tmpl w:val="B9E4ED86"/>
    <w:lvl w:ilvl="0" w:tplc="E06C17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7F26E96"/>
    <w:multiLevelType w:val="hybridMultilevel"/>
    <w:tmpl w:val="5F386CC6"/>
    <w:lvl w:ilvl="0" w:tplc="EE42D9DE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852D5"/>
    <w:multiLevelType w:val="hybridMultilevel"/>
    <w:tmpl w:val="B9E4ED86"/>
    <w:lvl w:ilvl="0" w:tplc="E06C17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98557FA"/>
    <w:multiLevelType w:val="hybridMultilevel"/>
    <w:tmpl w:val="A55EA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2C55A9"/>
    <w:multiLevelType w:val="hybridMultilevel"/>
    <w:tmpl w:val="0360B6D6"/>
    <w:lvl w:ilvl="0" w:tplc="8BEEC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A870268"/>
    <w:multiLevelType w:val="hybridMultilevel"/>
    <w:tmpl w:val="617C2A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ADF4E5E"/>
    <w:multiLevelType w:val="multilevel"/>
    <w:tmpl w:val="6E8C4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0A25283"/>
    <w:multiLevelType w:val="hybridMultilevel"/>
    <w:tmpl w:val="403E0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86540F"/>
    <w:multiLevelType w:val="multilevel"/>
    <w:tmpl w:val="3AD43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5BC0712"/>
    <w:multiLevelType w:val="hybridMultilevel"/>
    <w:tmpl w:val="FB80F43C"/>
    <w:lvl w:ilvl="0" w:tplc="AC0250D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F00862"/>
    <w:multiLevelType w:val="hybridMultilevel"/>
    <w:tmpl w:val="F12840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C2C7188"/>
    <w:multiLevelType w:val="hybridMultilevel"/>
    <w:tmpl w:val="879E2206"/>
    <w:lvl w:ilvl="0" w:tplc="AD1458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633994"/>
    <w:multiLevelType w:val="hybridMultilevel"/>
    <w:tmpl w:val="69764830"/>
    <w:lvl w:ilvl="0" w:tplc="399212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CD07DF4"/>
    <w:multiLevelType w:val="hybridMultilevel"/>
    <w:tmpl w:val="544413FC"/>
    <w:lvl w:ilvl="0" w:tplc="E2EE74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2A50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62B63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6567714">
    <w:abstractNumId w:val="51"/>
  </w:num>
  <w:num w:numId="2" w16cid:durableId="736779688">
    <w:abstractNumId w:val="26"/>
  </w:num>
  <w:num w:numId="3" w16cid:durableId="971403959">
    <w:abstractNumId w:val="31"/>
  </w:num>
  <w:num w:numId="4" w16cid:durableId="1163162574">
    <w:abstractNumId w:val="42"/>
  </w:num>
  <w:num w:numId="5" w16cid:durableId="1426151021">
    <w:abstractNumId w:val="40"/>
  </w:num>
  <w:num w:numId="6" w16cid:durableId="1615360384">
    <w:abstractNumId w:val="10"/>
  </w:num>
  <w:num w:numId="7" w16cid:durableId="1287853548">
    <w:abstractNumId w:val="8"/>
  </w:num>
  <w:num w:numId="8" w16cid:durableId="591861729">
    <w:abstractNumId w:val="33"/>
  </w:num>
  <w:num w:numId="9" w16cid:durableId="1981232424">
    <w:abstractNumId w:val="44"/>
  </w:num>
  <w:num w:numId="10" w16cid:durableId="604770931">
    <w:abstractNumId w:val="36"/>
  </w:num>
  <w:num w:numId="11" w16cid:durableId="1593658204">
    <w:abstractNumId w:val="32"/>
  </w:num>
  <w:num w:numId="12" w16cid:durableId="1023095220">
    <w:abstractNumId w:val="22"/>
  </w:num>
  <w:num w:numId="13" w16cid:durableId="200823702">
    <w:abstractNumId w:val="24"/>
  </w:num>
  <w:num w:numId="14" w16cid:durableId="1375424545">
    <w:abstractNumId w:val="9"/>
  </w:num>
  <w:num w:numId="15" w16cid:durableId="904291993">
    <w:abstractNumId w:val="39"/>
  </w:num>
  <w:num w:numId="16" w16cid:durableId="455026990">
    <w:abstractNumId w:val="2"/>
  </w:num>
  <w:num w:numId="17" w16cid:durableId="1433815791">
    <w:abstractNumId w:val="37"/>
  </w:num>
  <w:num w:numId="18" w16cid:durableId="1975018531">
    <w:abstractNumId w:val="38"/>
  </w:num>
  <w:num w:numId="19" w16cid:durableId="12318919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1517130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2882594">
    <w:abstractNumId w:val="47"/>
  </w:num>
  <w:num w:numId="22" w16cid:durableId="47144117">
    <w:abstractNumId w:val="0"/>
  </w:num>
  <w:num w:numId="23" w16cid:durableId="1149591231">
    <w:abstractNumId w:val="21"/>
  </w:num>
  <w:num w:numId="24" w16cid:durableId="281302656">
    <w:abstractNumId w:val="12"/>
  </w:num>
  <w:num w:numId="25" w16cid:durableId="1273440059">
    <w:abstractNumId w:val="30"/>
  </w:num>
  <w:num w:numId="26" w16cid:durableId="2134933148">
    <w:abstractNumId w:val="18"/>
  </w:num>
  <w:num w:numId="27" w16cid:durableId="824400066">
    <w:abstractNumId w:val="14"/>
  </w:num>
  <w:num w:numId="28" w16cid:durableId="1341196950">
    <w:abstractNumId w:val="19"/>
  </w:num>
  <w:num w:numId="29" w16cid:durableId="1777098111">
    <w:abstractNumId w:val="45"/>
  </w:num>
  <w:num w:numId="30" w16cid:durableId="1892381451">
    <w:abstractNumId w:val="50"/>
  </w:num>
  <w:num w:numId="31" w16cid:durableId="1435249427">
    <w:abstractNumId w:val="25"/>
  </w:num>
  <w:num w:numId="32" w16cid:durableId="240530738">
    <w:abstractNumId w:val="7"/>
  </w:num>
  <w:num w:numId="33" w16cid:durableId="987631849">
    <w:abstractNumId w:val="35"/>
  </w:num>
  <w:num w:numId="34" w16cid:durableId="1546258316">
    <w:abstractNumId w:val="4"/>
  </w:num>
  <w:num w:numId="35" w16cid:durableId="301156070">
    <w:abstractNumId w:val="52"/>
  </w:num>
  <w:num w:numId="36" w16cid:durableId="1245383176">
    <w:abstractNumId w:val="53"/>
  </w:num>
  <w:num w:numId="37" w16cid:durableId="746271194">
    <w:abstractNumId w:val="34"/>
  </w:num>
  <w:num w:numId="38" w16cid:durableId="240649898">
    <w:abstractNumId w:val="13"/>
  </w:num>
  <w:num w:numId="39" w16cid:durableId="243413416">
    <w:abstractNumId w:val="29"/>
  </w:num>
  <w:num w:numId="40" w16cid:durableId="482232932">
    <w:abstractNumId w:val="15"/>
  </w:num>
  <w:num w:numId="41" w16cid:durableId="985860578">
    <w:abstractNumId w:val="3"/>
  </w:num>
  <w:num w:numId="42" w16cid:durableId="612522451">
    <w:abstractNumId w:val="49"/>
  </w:num>
  <w:num w:numId="43" w16cid:durableId="967666226">
    <w:abstractNumId w:val="16"/>
  </w:num>
  <w:num w:numId="44" w16cid:durableId="883754638">
    <w:abstractNumId w:val="46"/>
  </w:num>
  <w:num w:numId="45" w16cid:durableId="1551188047">
    <w:abstractNumId w:val="48"/>
  </w:num>
  <w:num w:numId="46" w16cid:durableId="5133204">
    <w:abstractNumId w:val="41"/>
  </w:num>
  <w:num w:numId="47" w16cid:durableId="1155875420">
    <w:abstractNumId w:val="28"/>
  </w:num>
  <w:num w:numId="48" w16cid:durableId="1057244860">
    <w:abstractNumId w:val="11"/>
  </w:num>
  <w:num w:numId="49" w16cid:durableId="212542971">
    <w:abstractNumId w:val="20"/>
  </w:num>
  <w:num w:numId="50" w16cid:durableId="1781223159">
    <w:abstractNumId w:val="17"/>
  </w:num>
  <w:num w:numId="51" w16cid:durableId="352347186">
    <w:abstractNumId w:val="43"/>
  </w:num>
  <w:num w:numId="52" w16cid:durableId="1244413197">
    <w:abstractNumId w:val="5"/>
  </w:num>
  <w:num w:numId="53" w16cid:durableId="310259079">
    <w:abstractNumId w:val="27"/>
  </w:num>
  <w:num w:numId="54" w16cid:durableId="1755130987">
    <w:abstractNumId w:val="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090"/>
    <w:rsid w:val="0000664B"/>
    <w:rsid w:val="00006AEC"/>
    <w:rsid w:val="00011EF3"/>
    <w:rsid w:val="00015B4F"/>
    <w:rsid w:val="0001709A"/>
    <w:rsid w:val="000222BA"/>
    <w:rsid w:val="00047CFE"/>
    <w:rsid w:val="00065084"/>
    <w:rsid w:val="00073C0F"/>
    <w:rsid w:val="000867D6"/>
    <w:rsid w:val="00086BC6"/>
    <w:rsid w:val="00087210"/>
    <w:rsid w:val="0009288C"/>
    <w:rsid w:val="000939B5"/>
    <w:rsid w:val="000A5CE0"/>
    <w:rsid w:val="000B7296"/>
    <w:rsid w:val="000C439C"/>
    <w:rsid w:val="000C5204"/>
    <w:rsid w:val="000D0A94"/>
    <w:rsid w:val="000D636C"/>
    <w:rsid w:val="000E251F"/>
    <w:rsid w:val="000F5383"/>
    <w:rsid w:val="000F753A"/>
    <w:rsid w:val="0010018B"/>
    <w:rsid w:val="00104A7D"/>
    <w:rsid w:val="0011128B"/>
    <w:rsid w:val="0011738B"/>
    <w:rsid w:val="001311B8"/>
    <w:rsid w:val="00131676"/>
    <w:rsid w:val="00140011"/>
    <w:rsid w:val="00141BD8"/>
    <w:rsid w:val="001548D4"/>
    <w:rsid w:val="001631AF"/>
    <w:rsid w:val="00163D79"/>
    <w:rsid w:val="00166365"/>
    <w:rsid w:val="00170053"/>
    <w:rsid w:val="00176448"/>
    <w:rsid w:val="00176B25"/>
    <w:rsid w:val="00176DF8"/>
    <w:rsid w:val="00181DB5"/>
    <w:rsid w:val="0019091A"/>
    <w:rsid w:val="00192619"/>
    <w:rsid w:val="0019582F"/>
    <w:rsid w:val="001A5F85"/>
    <w:rsid w:val="001B2BFD"/>
    <w:rsid w:val="001B3ECF"/>
    <w:rsid w:val="001B7580"/>
    <w:rsid w:val="001C2DEF"/>
    <w:rsid w:val="001C41DA"/>
    <w:rsid w:val="001E370E"/>
    <w:rsid w:val="001E4933"/>
    <w:rsid w:val="001E6DE0"/>
    <w:rsid w:val="001F585A"/>
    <w:rsid w:val="002036E0"/>
    <w:rsid w:val="00211499"/>
    <w:rsid w:val="00211BD7"/>
    <w:rsid w:val="002123AF"/>
    <w:rsid w:val="00213635"/>
    <w:rsid w:val="00241F97"/>
    <w:rsid w:val="002431CD"/>
    <w:rsid w:val="00243F4E"/>
    <w:rsid w:val="00244462"/>
    <w:rsid w:val="002505BC"/>
    <w:rsid w:val="0026265E"/>
    <w:rsid w:val="00267DB2"/>
    <w:rsid w:val="00276998"/>
    <w:rsid w:val="002838B6"/>
    <w:rsid w:val="00287242"/>
    <w:rsid w:val="00293D38"/>
    <w:rsid w:val="00294E8E"/>
    <w:rsid w:val="002D7C9A"/>
    <w:rsid w:val="002E1C91"/>
    <w:rsid w:val="002E2266"/>
    <w:rsid w:val="002F5406"/>
    <w:rsid w:val="0031622D"/>
    <w:rsid w:val="00326561"/>
    <w:rsid w:val="003306EF"/>
    <w:rsid w:val="003311D1"/>
    <w:rsid w:val="0033767F"/>
    <w:rsid w:val="00340090"/>
    <w:rsid w:val="00343F58"/>
    <w:rsid w:val="00345707"/>
    <w:rsid w:val="003457BA"/>
    <w:rsid w:val="00351E52"/>
    <w:rsid w:val="003533B2"/>
    <w:rsid w:val="003554A1"/>
    <w:rsid w:val="00355C53"/>
    <w:rsid w:val="00356CC3"/>
    <w:rsid w:val="00356F30"/>
    <w:rsid w:val="00376AD5"/>
    <w:rsid w:val="003A5770"/>
    <w:rsid w:val="003B4D65"/>
    <w:rsid w:val="003C5926"/>
    <w:rsid w:val="003C756F"/>
    <w:rsid w:val="003C7A1A"/>
    <w:rsid w:val="003D37E0"/>
    <w:rsid w:val="003D689F"/>
    <w:rsid w:val="003D6D32"/>
    <w:rsid w:val="003F2294"/>
    <w:rsid w:val="00410FFB"/>
    <w:rsid w:val="00424E5E"/>
    <w:rsid w:val="004319F7"/>
    <w:rsid w:val="004515C3"/>
    <w:rsid w:val="0047121E"/>
    <w:rsid w:val="00476BFA"/>
    <w:rsid w:val="004834F5"/>
    <w:rsid w:val="004843AB"/>
    <w:rsid w:val="004D0C01"/>
    <w:rsid w:val="004D4924"/>
    <w:rsid w:val="004F041C"/>
    <w:rsid w:val="004F7CC7"/>
    <w:rsid w:val="00501863"/>
    <w:rsid w:val="005034CF"/>
    <w:rsid w:val="005220F7"/>
    <w:rsid w:val="0052242A"/>
    <w:rsid w:val="00523A71"/>
    <w:rsid w:val="0052696B"/>
    <w:rsid w:val="00527197"/>
    <w:rsid w:val="005273A9"/>
    <w:rsid w:val="00532FDC"/>
    <w:rsid w:val="0053302D"/>
    <w:rsid w:val="00543EDD"/>
    <w:rsid w:val="0055036E"/>
    <w:rsid w:val="005544DE"/>
    <w:rsid w:val="0055604D"/>
    <w:rsid w:val="00567E1C"/>
    <w:rsid w:val="0057421F"/>
    <w:rsid w:val="005865C9"/>
    <w:rsid w:val="0059020A"/>
    <w:rsid w:val="005A0AFD"/>
    <w:rsid w:val="005A2545"/>
    <w:rsid w:val="005A36CF"/>
    <w:rsid w:val="005A4C1B"/>
    <w:rsid w:val="005B5027"/>
    <w:rsid w:val="005B53F6"/>
    <w:rsid w:val="005B700E"/>
    <w:rsid w:val="005C67C5"/>
    <w:rsid w:val="005D05B1"/>
    <w:rsid w:val="005D76AB"/>
    <w:rsid w:val="005E3180"/>
    <w:rsid w:val="005F305F"/>
    <w:rsid w:val="005F4B2D"/>
    <w:rsid w:val="005F5555"/>
    <w:rsid w:val="005F765F"/>
    <w:rsid w:val="00607414"/>
    <w:rsid w:val="0062596F"/>
    <w:rsid w:val="006278B8"/>
    <w:rsid w:val="00632CC6"/>
    <w:rsid w:val="006369AC"/>
    <w:rsid w:val="0064641B"/>
    <w:rsid w:val="00646F01"/>
    <w:rsid w:val="00656073"/>
    <w:rsid w:val="00656F44"/>
    <w:rsid w:val="00660343"/>
    <w:rsid w:val="00666E92"/>
    <w:rsid w:val="00671121"/>
    <w:rsid w:val="00671D7D"/>
    <w:rsid w:val="00671D8D"/>
    <w:rsid w:val="00675C09"/>
    <w:rsid w:val="00680B0C"/>
    <w:rsid w:val="006842AA"/>
    <w:rsid w:val="0068785E"/>
    <w:rsid w:val="006A01B8"/>
    <w:rsid w:val="006A3FED"/>
    <w:rsid w:val="006A4500"/>
    <w:rsid w:val="006A4620"/>
    <w:rsid w:val="006B4156"/>
    <w:rsid w:val="006B6D32"/>
    <w:rsid w:val="006B7F6B"/>
    <w:rsid w:val="006E6EC6"/>
    <w:rsid w:val="006F5B60"/>
    <w:rsid w:val="006F6A55"/>
    <w:rsid w:val="00703A16"/>
    <w:rsid w:val="00710F40"/>
    <w:rsid w:val="00712F39"/>
    <w:rsid w:val="00713EFF"/>
    <w:rsid w:val="00720656"/>
    <w:rsid w:val="0072126C"/>
    <w:rsid w:val="00723382"/>
    <w:rsid w:val="00744621"/>
    <w:rsid w:val="00761579"/>
    <w:rsid w:val="00793027"/>
    <w:rsid w:val="00796520"/>
    <w:rsid w:val="007B0DDA"/>
    <w:rsid w:val="007B1AC0"/>
    <w:rsid w:val="007B325A"/>
    <w:rsid w:val="007B53E5"/>
    <w:rsid w:val="007B736B"/>
    <w:rsid w:val="007C6C4C"/>
    <w:rsid w:val="007D4873"/>
    <w:rsid w:val="007E42D6"/>
    <w:rsid w:val="007E55CE"/>
    <w:rsid w:val="007E616E"/>
    <w:rsid w:val="00803B7C"/>
    <w:rsid w:val="008048F0"/>
    <w:rsid w:val="00813352"/>
    <w:rsid w:val="008151D5"/>
    <w:rsid w:val="00816F70"/>
    <w:rsid w:val="00827223"/>
    <w:rsid w:val="00835C02"/>
    <w:rsid w:val="00837CA3"/>
    <w:rsid w:val="00840B26"/>
    <w:rsid w:val="00846207"/>
    <w:rsid w:val="008468E4"/>
    <w:rsid w:val="00846C19"/>
    <w:rsid w:val="008477BE"/>
    <w:rsid w:val="00853910"/>
    <w:rsid w:val="00860FBC"/>
    <w:rsid w:val="00862D0C"/>
    <w:rsid w:val="00866112"/>
    <w:rsid w:val="008666A3"/>
    <w:rsid w:val="00867E9F"/>
    <w:rsid w:val="00876A89"/>
    <w:rsid w:val="00887C6D"/>
    <w:rsid w:val="008A06A9"/>
    <w:rsid w:val="008A2FC1"/>
    <w:rsid w:val="008B71F3"/>
    <w:rsid w:val="008D09FB"/>
    <w:rsid w:val="008D2AE9"/>
    <w:rsid w:val="008D31A4"/>
    <w:rsid w:val="008D35CD"/>
    <w:rsid w:val="008E2A21"/>
    <w:rsid w:val="008F0534"/>
    <w:rsid w:val="009019CC"/>
    <w:rsid w:val="00912D6D"/>
    <w:rsid w:val="009217E3"/>
    <w:rsid w:val="00946ADB"/>
    <w:rsid w:val="00947B3B"/>
    <w:rsid w:val="00954267"/>
    <w:rsid w:val="00955865"/>
    <w:rsid w:val="00961B74"/>
    <w:rsid w:val="00972161"/>
    <w:rsid w:val="00992327"/>
    <w:rsid w:val="009A2FAC"/>
    <w:rsid w:val="009A75B3"/>
    <w:rsid w:val="009B086B"/>
    <w:rsid w:val="009B6169"/>
    <w:rsid w:val="009B7AC7"/>
    <w:rsid w:val="009C12E5"/>
    <w:rsid w:val="009C5E08"/>
    <w:rsid w:val="009D631A"/>
    <w:rsid w:val="009E16B8"/>
    <w:rsid w:val="009E5018"/>
    <w:rsid w:val="009E5A64"/>
    <w:rsid w:val="009E68D7"/>
    <w:rsid w:val="009F0450"/>
    <w:rsid w:val="00A144B9"/>
    <w:rsid w:val="00A15E58"/>
    <w:rsid w:val="00A20BFA"/>
    <w:rsid w:val="00A265AB"/>
    <w:rsid w:val="00A345FF"/>
    <w:rsid w:val="00A37D50"/>
    <w:rsid w:val="00A37EB6"/>
    <w:rsid w:val="00A45901"/>
    <w:rsid w:val="00A614A3"/>
    <w:rsid w:val="00A61F64"/>
    <w:rsid w:val="00A6795E"/>
    <w:rsid w:val="00A72103"/>
    <w:rsid w:val="00A86E14"/>
    <w:rsid w:val="00AA0351"/>
    <w:rsid w:val="00AB1F9C"/>
    <w:rsid w:val="00AB29A5"/>
    <w:rsid w:val="00AD1A0D"/>
    <w:rsid w:val="00AD496A"/>
    <w:rsid w:val="00AE5B8E"/>
    <w:rsid w:val="00AE78C6"/>
    <w:rsid w:val="00AF2D48"/>
    <w:rsid w:val="00AF3724"/>
    <w:rsid w:val="00AF785F"/>
    <w:rsid w:val="00B17F9A"/>
    <w:rsid w:val="00B26442"/>
    <w:rsid w:val="00B31EC0"/>
    <w:rsid w:val="00B43117"/>
    <w:rsid w:val="00B46D24"/>
    <w:rsid w:val="00B67302"/>
    <w:rsid w:val="00B71BD0"/>
    <w:rsid w:val="00B75812"/>
    <w:rsid w:val="00B76BEE"/>
    <w:rsid w:val="00B8222D"/>
    <w:rsid w:val="00B84B4E"/>
    <w:rsid w:val="00B85D5E"/>
    <w:rsid w:val="00BA6467"/>
    <w:rsid w:val="00BA6D9D"/>
    <w:rsid w:val="00BB03CC"/>
    <w:rsid w:val="00BB4548"/>
    <w:rsid w:val="00BB67D1"/>
    <w:rsid w:val="00BC269F"/>
    <w:rsid w:val="00BC26B4"/>
    <w:rsid w:val="00BD075B"/>
    <w:rsid w:val="00BE03C4"/>
    <w:rsid w:val="00BE3CE4"/>
    <w:rsid w:val="00BE4602"/>
    <w:rsid w:val="00BF727B"/>
    <w:rsid w:val="00C003EC"/>
    <w:rsid w:val="00C03745"/>
    <w:rsid w:val="00C06EDD"/>
    <w:rsid w:val="00C113DE"/>
    <w:rsid w:val="00C17BC7"/>
    <w:rsid w:val="00C24346"/>
    <w:rsid w:val="00C53409"/>
    <w:rsid w:val="00C5562E"/>
    <w:rsid w:val="00C60864"/>
    <w:rsid w:val="00C6225A"/>
    <w:rsid w:val="00C63E5A"/>
    <w:rsid w:val="00C71552"/>
    <w:rsid w:val="00C744BA"/>
    <w:rsid w:val="00C85785"/>
    <w:rsid w:val="00CA444A"/>
    <w:rsid w:val="00CA6CDA"/>
    <w:rsid w:val="00CB683A"/>
    <w:rsid w:val="00CB72C4"/>
    <w:rsid w:val="00CC3035"/>
    <w:rsid w:val="00CC46B8"/>
    <w:rsid w:val="00CC6447"/>
    <w:rsid w:val="00CD418B"/>
    <w:rsid w:val="00CE0668"/>
    <w:rsid w:val="00CE135A"/>
    <w:rsid w:val="00CE200D"/>
    <w:rsid w:val="00CF2D51"/>
    <w:rsid w:val="00D109A0"/>
    <w:rsid w:val="00D13C44"/>
    <w:rsid w:val="00D14B36"/>
    <w:rsid w:val="00D22515"/>
    <w:rsid w:val="00D24DDC"/>
    <w:rsid w:val="00D32355"/>
    <w:rsid w:val="00D4286C"/>
    <w:rsid w:val="00D5238E"/>
    <w:rsid w:val="00D60105"/>
    <w:rsid w:val="00D65AEE"/>
    <w:rsid w:val="00DA5519"/>
    <w:rsid w:val="00DC6252"/>
    <w:rsid w:val="00DD7FCA"/>
    <w:rsid w:val="00DF2FA9"/>
    <w:rsid w:val="00E01585"/>
    <w:rsid w:val="00E11544"/>
    <w:rsid w:val="00E224D8"/>
    <w:rsid w:val="00E22C01"/>
    <w:rsid w:val="00E30CE5"/>
    <w:rsid w:val="00E432B2"/>
    <w:rsid w:val="00E446F0"/>
    <w:rsid w:val="00E50A13"/>
    <w:rsid w:val="00E5160E"/>
    <w:rsid w:val="00E5435E"/>
    <w:rsid w:val="00E57FB2"/>
    <w:rsid w:val="00E62B7B"/>
    <w:rsid w:val="00E62DCA"/>
    <w:rsid w:val="00E64C2C"/>
    <w:rsid w:val="00E65834"/>
    <w:rsid w:val="00E675C1"/>
    <w:rsid w:val="00E7056B"/>
    <w:rsid w:val="00E723E9"/>
    <w:rsid w:val="00E745C0"/>
    <w:rsid w:val="00E774CC"/>
    <w:rsid w:val="00E778A6"/>
    <w:rsid w:val="00E868C9"/>
    <w:rsid w:val="00E87B80"/>
    <w:rsid w:val="00E933D2"/>
    <w:rsid w:val="00EA3B3A"/>
    <w:rsid w:val="00EA3F24"/>
    <w:rsid w:val="00EA5639"/>
    <w:rsid w:val="00EA646E"/>
    <w:rsid w:val="00EC7252"/>
    <w:rsid w:val="00ED40DE"/>
    <w:rsid w:val="00ED47F2"/>
    <w:rsid w:val="00ED7CA4"/>
    <w:rsid w:val="00ED7D1B"/>
    <w:rsid w:val="00EE0DAD"/>
    <w:rsid w:val="00EE68B0"/>
    <w:rsid w:val="00EF32F3"/>
    <w:rsid w:val="00EF4C1C"/>
    <w:rsid w:val="00F01095"/>
    <w:rsid w:val="00F17FDF"/>
    <w:rsid w:val="00F30F65"/>
    <w:rsid w:val="00F41231"/>
    <w:rsid w:val="00F41427"/>
    <w:rsid w:val="00F426A2"/>
    <w:rsid w:val="00F44490"/>
    <w:rsid w:val="00F52A1C"/>
    <w:rsid w:val="00F543D9"/>
    <w:rsid w:val="00F55752"/>
    <w:rsid w:val="00F65B62"/>
    <w:rsid w:val="00F66E9B"/>
    <w:rsid w:val="00F82F39"/>
    <w:rsid w:val="00F97727"/>
    <w:rsid w:val="00FB0DF4"/>
    <w:rsid w:val="00FB61AF"/>
    <w:rsid w:val="00FB7988"/>
    <w:rsid w:val="00FC563B"/>
    <w:rsid w:val="00FC6BF7"/>
    <w:rsid w:val="00FE3A5F"/>
    <w:rsid w:val="00FE5C6D"/>
    <w:rsid w:val="00FF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67141A"/>
  <w15:docId w15:val="{6FF8BC56-FDDF-43A9-B83C-1A6FA853D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FA9"/>
    <w:pPr>
      <w:spacing w:after="0" w:line="240" w:lineRule="auto"/>
      <w:jc w:val="both"/>
    </w:pPr>
    <w:rPr>
      <w:rFonts w:ascii="Arial" w:eastAsia="Calibri" w:hAnsi="Arial" w:cs="Times New Roman"/>
      <w:position w:val="6"/>
      <w:sz w:val="20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59020A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/>
      <w:b/>
      <w:bCs/>
      <w:kern w:val="36"/>
      <w:position w:val="0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560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CC46B8"/>
    <w:pPr>
      <w:ind w:left="705"/>
    </w:pPr>
    <w:rPr>
      <w:position w:val="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C46B8"/>
    <w:rPr>
      <w:rFonts w:ascii="Arial" w:eastAsia="Calibri" w:hAnsi="Arial" w:cs="Times New Roman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5A2545"/>
    <w:pPr>
      <w:ind w:left="142" w:firstLine="426"/>
    </w:pPr>
    <w:rPr>
      <w:rFonts w:ascii="Times New Roman" w:eastAsia="Times New Roman" w:hAnsi="Times New Roman"/>
      <w:position w:val="0"/>
      <w:sz w:val="22"/>
      <w:szCs w:val="2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5A4C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4C1B"/>
    <w:rPr>
      <w:rFonts w:ascii="Arial" w:eastAsia="Calibri" w:hAnsi="Arial" w:cs="Times New Roman"/>
      <w:position w:val="6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4C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4C1B"/>
    <w:rPr>
      <w:rFonts w:ascii="Arial" w:eastAsia="Calibri" w:hAnsi="Arial" w:cs="Times New Roman"/>
      <w:position w:val="6"/>
      <w:sz w:val="20"/>
      <w:szCs w:val="20"/>
      <w:lang w:eastAsia="pl-PL"/>
    </w:rPr>
  </w:style>
  <w:style w:type="paragraph" w:styleId="Akapitzlist">
    <w:name w:val="List Paragraph"/>
    <w:aliases w:val="Data wydania,CW_Lista,lp1,Bulleted Text,Llista wielopoziomowa,Akapit z listą3,List Paragraph"/>
    <w:basedOn w:val="Normalny"/>
    <w:link w:val="AkapitzlistZnak"/>
    <w:uiPriority w:val="34"/>
    <w:qFormat/>
    <w:rsid w:val="005D05B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D1A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1A0D"/>
    <w:rPr>
      <w:rFonts w:ascii="Tahoma" w:eastAsia="Calibri" w:hAnsi="Tahoma" w:cs="Tahoma"/>
      <w:position w:val="6"/>
      <w:sz w:val="16"/>
      <w:szCs w:val="16"/>
      <w:lang w:eastAsia="pl-PL"/>
    </w:rPr>
  </w:style>
  <w:style w:type="character" w:styleId="Numerstrony">
    <w:name w:val="page number"/>
    <w:rsid w:val="00713EFF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533B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533B2"/>
    <w:rPr>
      <w:rFonts w:ascii="Arial" w:eastAsia="Calibri" w:hAnsi="Arial" w:cs="Times New Roman"/>
      <w:position w:val="6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533B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533B2"/>
    <w:rPr>
      <w:rFonts w:ascii="Arial" w:eastAsia="Calibri" w:hAnsi="Arial" w:cs="Times New Roman"/>
      <w:position w:val="6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3533B2"/>
    <w:pPr>
      <w:jc w:val="left"/>
    </w:pPr>
    <w:rPr>
      <w:rFonts w:ascii="Calibri" w:eastAsiaTheme="minorHAnsi" w:hAnsi="Calibri" w:cstheme="minorBidi"/>
      <w:position w:val="0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533B2"/>
    <w:rPr>
      <w:rFonts w:ascii="Calibri" w:hAnsi="Calibri"/>
      <w:szCs w:val="21"/>
    </w:rPr>
  </w:style>
  <w:style w:type="paragraph" w:styleId="Tekstpodstawowy">
    <w:name w:val="Body Text"/>
    <w:basedOn w:val="Normalny"/>
    <w:link w:val="TekstpodstawowyZnak"/>
    <w:uiPriority w:val="99"/>
    <w:unhideWhenUsed/>
    <w:rsid w:val="003533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533B2"/>
    <w:rPr>
      <w:rFonts w:ascii="Arial" w:eastAsia="Calibri" w:hAnsi="Arial" w:cs="Times New Roman"/>
      <w:position w:val="6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72161"/>
    <w:rPr>
      <w:rFonts w:ascii="Times New Roman" w:hAnsi="Times New Roman"/>
      <w:position w:val="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216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972161"/>
    <w:rPr>
      <w:rFonts w:cs="Times New Roman"/>
      <w:vertAlign w:val="superscript"/>
    </w:rPr>
  </w:style>
  <w:style w:type="paragraph" w:customStyle="1" w:styleId="Textbody">
    <w:name w:val="Text body"/>
    <w:basedOn w:val="Normalny"/>
    <w:rsid w:val="00972161"/>
    <w:pPr>
      <w:widowControl w:val="0"/>
      <w:suppressAutoHyphens/>
      <w:autoSpaceDN w:val="0"/>
      <w:spacing w:after="120"/>
      <w:jc w:val="left"/>
      <w:textAlignment w:val="baseline"/>
    </w:pPr>
    <w:rPr>
      <w:rFonts w:ascii="Times New Roman" w:eastAsia="SimSun" w:hAnsi="Times New Roman" w:cs="Mangal"/>
      <w:kern w:val="3"/>
      <w:position w:val="0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4843AB"/>
    <w:pPr>
      <w:spacing w:after="0" w:line="240" w:lineRule="auto"/>
      <w:jc w:val="both"/>
    </w:pPr>
    <w:rPr>
      <w:rFonts w:ascii="Arial" w:eastAsia="Calibri" w:hAnsi="Arial" w:cs="Times New Roman"/>
      <w:position w:val="6"/>
      <w:sz w:val="20"/>
      <w:szCs w:val="20"/>
      <w:lang w:eastAsia="pl-PL"/>
    </w:rPr>
  </w:style>
  <w:style w:type="character" w:customStyle="1" w:styleId="AkapitzlistZnak">
    <w:name w:val="Akapit z listą Znak"/>
    <w:aliases w:val="Data wydania Znak,CW_Lista Znak,lp1 Znak,Bulleted Text Znak,Llista wielopoziomowa Znak,Akapit z listą3 Znak,List Paragraph Znak"/>
    <w:link w:val="Akapitzlist"/>
    <w:uiPriority w:val="34"/>
    <w:qFormat/>
    <w:rsid w:val="00FE5C6D"/>
    <w:rPr>
      <w:rFonts w:ascii="Arial" w:eastAsia="Calibri" w:hAnsi="Arial" w:cs="Times New Roman"/>
      <w:position w:val="6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9020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Pogrubienie">
    <w:name w:val="Strong"/>
    <w:basedOn w:val="Domylnaczcionkaakapitu"/>
    <w:uiPriority w:val="22"/>
    <w:qFormat/>
    <w:rsid w:val="00E30CE5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656073"/>
    <w:rPr>
      <w:rFonts w:asciiTheme="majorHAnsi" w:eastAsiaTheme="majorEastAsia" w:hAnsiTheme="majorHAnsi" w:cstheme="majorBidi"/>
      <w:color w:val="365F91" w:themeColor="accent1" w:themeShade="BF"/>
      <w:position w:val="6"/>
      <w:sz w:val="26"/>
      <w:szCs w:val="2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56073"/>
    <w:pPr>
      <w:spacing w:before="100" w:beforeAutospacing="1" w:after="100" w:afterAutospacing="1"/>
      <w:jc w:val="left"/>
    </w:pPr>
    <w:rPr>
      <w:rFonts w:ascii="Times New Roman" w:eastAsia="Times New Roman" w:hAnsi="Times New Roman"/>
      <w:positio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5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4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86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S2RMaGZTQ0pMZVVqZjJDbXJNUWdSOEJITStOUk4yQ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lxqvNgzTcDLQ8MC61tncJ+Thjv/AEx2+BnNI5pz7rfo=</DigestValue>
      </Reference>
      <Reference URI="#INFO">
        <DigestMethod Algorithm="http://www.w3.org/2001/04/xmlenc#sha256"/>
        <DigestValue>McT/PqPlXC/CE/Z+h9qz4Mrg0wzqdMvRQ/ulvvuflKc=</DigestValue>
      </Reference>
    </SignedInfo>
    <SignatureValue>dPrOUW+R0JoxV6IcYF6z5jzwSb79RGmXG2+sSDA1uV6+bIY/0htCNdXezRjYaeWn5euCSneVp770N/OXy24P6A==</SignatureValue>
    <Object Id="INFO">
      <ArrayOfString xmlns:xsd="http://www.w3.org/2001/XMLSchema" xmlns:xsi="http://www.w3.org/2001/XMLSchema-instance" xmlns="">
        <string>eKdLhfSCJLeUjf2CmrMQgR8BHM+NRN2A</string>
      </ArrayOfString>
    </Object>
  </Signature>
</WrappedLabelInfo>
</file>

<file path=customXml/itemProps1.xml><?xml version="1.0" encoding="utf-8"?>
<ds:datastoreItem xmlns:ds="http://schemas.openxmlformats.org/officeDocument/2006/customXml" ds:itemID="{A595B2F6-B69B-4974-8153-AA07FB1E22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7E98AC-C834-4D9E-AD4C-46BAF503956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EE5C45F-6CF4-488B-9BE7-11220D03CE6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2724</TotalTime>
  <Pages>2</Pages>
  <Words>415</Words>
  <Characters>2753</Characters>
  <Application>Microsoft Office Word</Application>
  <DocSecurity>0</DocSecurity>
  <Lines>58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Omieczyński Henryk</cp:lastModifiedBy>
  <cp:revision>21</cp:revision>
  <cp:lastPrinted>2023-01-20T09:59:00Z</cp:lastPrinted>
  <dcterms:created xsi:type="dcterms:W3CDTF">2026-05-12T12:51:00Z</dcterms:created>
  <dcterms:modified xsi:type="dcterms:W3CDTF">2026-05-14T10:15:00Z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45fabf03-d152-4f31-bdc0-6f4b9b2e5fdd</vt:lpwstr>
  </property>
  <property fmtid="{D5CDD505-2E9C-101B-9397-08002B2CF9AE}" pid="3" name="bjSaver">
    <vt:lpwstr>Y48Vpfl4gTHpPkYDlftc3wsQyhczKm/V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AS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10.100.94.47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